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4F5E" w:rsidRDefault="004E4F5E" w:rsidP="00E00EC9">
      <w:pPr>
        <w:pStyle w:val="WW-Titre"/>
        <w:spacing w:before="480"/>
        <w:rPr>
          <w:rFonts w:ascii="Times New Roman" w:hAnsi="Times New Roman" w:cs="Times New Roman"/>
        </w:rPr>
      </w:pPr>
    </w:p>
    <w:p w:rsidR="00A527BF" w:rsidRPr="00AD7E28" w:rsidRDefault="001752E3" w:rsidP="00E00EC9">
      <w:pPr>
        <w:pStyle w:val="WW-Titre"/>
        <w:spacing w:before="480"/>
        <w:rPr>
          <w:rFonts w:ascii="Times New Roman" w:hAnsi="Times New Roman" w:cs="Times New Roman"/>
        </w:rPr>
      </w:pPr>
      <w:r w:rsidRPr="00AD7E28">
        <w:rPr>
          <w:rFonts w:ascii="Times New Roman" w:hAnsi="Times New Roman" w:cs="Times New Roman"/>
        </w:rPr>
        <w:t xml:space="preserve">Titre de la </w:t>
      </w:r>
      <w:r w:rsidRPr="00E00EC9">
        <w:rPr>
          <w:rFonts w:ascii="Times New Roman" w:hAnsi="Times New Roman" w:cs="Times New Roman"/>
          <w:sz w:val="32"/>
          <w:szCs w:val="32"/>
        </w:rPr>
        <w:t>contribution</w:t>
      </w:r>
      <w:bookmarkStart w:id="0" w:name="_GoBack"/>
      <w:bookmarkEnd w:id="0"/>
    </w:p>
    <w:p w:rsidR="007A4D58" w:rsidRPr="00AD7E28" w:rsidRDefault="001752E3">
      <w:pPr>
        <w:pStyle w:val="Auteurs"/>
        <w:spacing w:after="0"/>
        <w:rPr>
          <w:rFonts w:ascii="Times New Roman" w:hAnsi="Times New Roman" w:cs="Times New Roman"/>
          <w:sz w:val="24"/>
          <w:vertAlign w:val="superscript"/>
        </w:rPr>
      </w:pPr>
      <w:r w:rsidRPr="00AD7E28">
        <w:rPr>
          <w:rFonts w:ascii="Times New Roman" w:hAnsi="Times New Roman" w:cs="Times New Roman"/>
          <w:sz w:val="24"/>
        </w:rPr>
        <w:t>A. Auteur1, B. Auteur 2, C. Auteur 3</w:t>
      </w:r>
    </w:p>
    <w:p w:rsidR="00A527BF" w:rsidRPr="00AD7E28" w:rsidRDefault="00A527BF">
      <w:pPr>
        <w:pStyle w:val="Auteurs"/>
        <w:spacing w:after="0"/>
        <w:rPr>
          <w:rFonts w:ascii="Times New Roman" w:hAnsi="Times New Roman" w:cs="Times New Roman"/>
        </w:rPr>
      </w:pPr>
      <w:r w:rsidRPr="00AD7E28">
        <w:rPr>
          <w:rFonts w:ascii="Times New Roman" w:hAnsi="Times New Roman" w:cs="Times New Roman"/>
        </w:rPr>
        <w:br/>
        <w:t xml:space="preserve">(1)  </w:t>
      </w:r>
      <w:r w:rsidR="001752E3" w:rsidRPr="00AD7E28">
        <w:rPr>
          <w:rFonts w:ascii="Times New Roman" w:hAnsi="Times New Roman" w:cs="Times New Roman"/>
        </w:rPr>
        <w:t>Affiliation</w:t>
      </w:r>
    </w:p>
    <w:p w:rsidR="00A527BF" w:rsidRPr="00AD7E28" w:rsidRDefault="00A527BF">
      <w:pPr>
        <w:pStyle w:val="Auteurs"/>
        <w:spacing w:after="0"/>
        <w:rPr>
          <w:rFonts w:ascii="Times New Roman" w:hAnsi="Times New Roman" w:cs="Times New Roman"/>
        </w:rPr>
      </w:pPr>
      <w:r w:rsidRPr="00AD7E28">
        <w:rPr>
          <w:rFonts w:ascii="Times New Roman" w:hAnsi="Times New Roman" w:cs="Times New Roman"/>
        </w:rPr>
        <w:t xml:space="preserve">(2) </w:t>
      </w:r>
      <w:r w:rsidR="001752E3" w:rsidRPr="00AD7E28">
        <w:rPr>
          <w:rFonts w:ascii="Times New Roman" w:hAnsi="Times New Roman" w:cs="Times New Roman"/>
        </w:rPr>
        <w:t>Affiliation</w:t>
      </w:r>
      <w:r w:rsidR="007A4D58" w:rsidRPr="00AD7E28">
        <w:rPr>
          <w:rFonts w:ascii="Times New Roman" w:hAnsi="Times New Roman" w:cs="Times New Roman"/>
        </w:rPr>
        <w:t xml:space="preserve"> </w:t>
      </w:r>
    </w:p>
    <w:p w:rsidR="00A527BF" w:rsidRPr="00AD7E28" w:rsidRDefault="001752E3" w:rsidP="001E1E99">
      <w:pPr>
        <w:pStyle w:val="Auteurs"/>
        <w:rPr>
          <w:rFonts w:ascii="Times New Roman" w:hAnsi="Times New Roman" w:cs="Times New Roman"/>
        </w:rPr>
      </w:pPr>
      <w:proofErr w:type="spellStart"/>
      <w:r w:rsidRPr="00AD7E28">
        <w:rPr>
          <w:rFonts w:ascii="Times New Roman" w:hAnsi="Times New Roman" w:cs="Times New Roman"/>
        </w:rPr>
        <w:t>auteur</w:t>
      </w:r>
      <w:r w:rsidR="00B23F19" w:rsidRPr="00AD7E28">
        <w:rPr>
          <w:rFonts w:ascii="Times New Roman" w:hAnsi="Times New Roman" w:cs="Times New Roman"/>
        </w:rPr>
        <w:t>@</w:t>
      </w:r>
      <w:r w:rsidRPr="00AD7E28">
        <w:rPr>
          <w:rFonts w:ascii="Times New Roman" w:hAnsi="Times New Roman" w:cs="Times New Roman"/>
        </w:rPr>
        <w:t>affiliation</w:t>
      </w:r>
      <w:proofErr w:type="spellEnd"/>
    </w:p>
    <w:p w:rsidR="001752E3" w:rsidRPr="001E1E99" w:rsidRDefault="00A527BF" w:rsidP="001E1E99">
      <w:pPr>
        <w:pStyle w:val="Titresansnumro"/>
        <w:rPr>
          <w:rFonts w:ascii="Times New Roman" w:hAnsi="Times New Roman" w:cs="Times New Roman"/>
          <w:b w:val="0"/>
          <w:sz w:val="24"/>
        </w:rPr>
      </w:pPr>
      <w:r w:rsidRPr="001E1E99">
        <w:rPr>
          <w:rFonts w:ascii="Times New Roman" w:hAnsi="Times New Roman" w:cs="Times New Roman"/>
          <w:sz w:val="24"/>
          <w:szCs w:val="24"/>
        </w:rPr>
        <w:t>Mots</w:t>
      </w:r>
      <w:r w:rsidRPr="001E1E99">
        <w:rPr>
          <w:rFonts w:ascii="Times New Roman" w:hAnsi="Times New Roman" w:cs="Times New Roman"/>
          <w:sz w:val="24"/>
        </w:rPr>
        <w:t xml:space="preserve">-clés :  </w:t>
      </w:r>
      <w:r w:rsidR="001752E3" w:rsidRPr="001E1E99">
        <w:rPr>
          <w:rFonts w:ascii="Times New Roman" w:hAnsi="Times New Roman" w:cs="Times New Roman"/>
          <w:b w:val="0"/>
          <w:sz w:val="24"/>
        </w:rPr>
        <w:t>mots clés 1, mots clés 2</w:t>
      </w:r>
    </w:p>
    <w:p w:rsidR="00A527BF" w:rsidRPr="001E1E99" w:rsidRDefault="00A527BF" w:rsidP="001E1E99">
      <w:pPr>
        <w:pStyle w:val="Titresansnumro"/>
        <w:rPr>
          <w:rFonts w:ascii="Times New Roman" w:hAnsi="Times New Roman" w:cs="Times New Roman"/>
          <w:sz w:val="24"/>
        </w:rPr>
      </w:pPr>
      <w:r w:rsidRPr="001E1E99">
        <w:rPr>
          <w:rFonts w:ascii="Times New Roman" w:hAnsi="Times New Roman" w:cs="Times New Roman"/>
          <w:sz w:val="24"/>
          <w:szCs w:val="24"/>
        </w:rPr>
        <w:t>Keywords</w:t>
      </w:r>
      <w:r w:rsidRPr="001E1E99">
        <w:rPr>
          <w:rFonts w:ascii="Times New Roman" w:hAnsi="Times New Roman" w:cs="Times New Roman"/>
          <w:sz w:val="24"/>
        </w:rPr>
        <w:t xml:space="preserve">:   </w:t>
      </w:r>
      <w:r w:rsidR="001752E3" w:rsidRPr="001E1E99">
        <w:rPr>
          <w:rFonts w:ascii="Times New Roman" w:hAnsi="Times New Roman" w:cs="Times New Roman"/>
          <w:b w:val="0"/>
          <w:sz w:val="24"/>
        </w:rPr>
        <w:t>keyword 1, keyword 2</w:t>
      </w:r>
    </w:p>
    <w:p w:rsidR="00A527BF" w:rsidRPr="00AD7E28" w:rsidRDefault="00A527BF" w:rsidP="001E1E99">
      <w:pPr>
        <w:pStyle w:val="Titresansnumro"/>
        <w:rPr>
          <w:rFonts w:ascii="Times New Roman" w:hAnsi="Times New Roman" w:cs="Times New Roman"/>
        </w:rPr>
      </w:pPr>
      <w:r w:rsidRPr="00AD7E28">
        <w:rPr>
          <w:rFonts w:ascii="Times New Roman" w:hAnsi="Times New Roman" w:cs="Times New Roman"/>
          <w:sz w:val="24"/>
          <w:szCs w:val="24"/>
        </w:rPr>
        <w:t xml:space="preserve">Résumé   </w:t>
      </w:r>
    </w:p>
    <w:p w:rsidR="00AD7E28" w:rsidRPr="00AD7E28" w:rsidRDefault="001752E3" w:rsidP="00AD7E28">
      <w:pPr>
        <w:pStyle w:val="Titresansnumro"/>
        <w:jc w:val="both"/>
        <w:rPr>
          <w:rFonts w:ascii="Times New Roman" w:hAnsi="Times New Roman" w:cs="Times New Roman"/>
          <w:b w:val="0"/>
          <w:sz w:val="22"/>
        </w:rPr>
      </w:pPr>
      <w:r w:rsidRPr="00AD7E28">
        <w:rPr>
          <w:rFonts w:ascii="Times New Roman" w:hAnsi="Times New Roman" w:cs="Times New Roman"/>
          <w:b w:val="0"/>
          <w:sz w:val="22"/>
        </w:rPr>
        <w:t>La contribution doit comporter un résumé étendu qui permettra de juger de la qualité de la soumission. Ce résumé s’étendra su</w:t>
      </w:r>
      <w:r w:rsidR="00AD7E28" w:rsidRPr="00AD7E28">
        <w:rPr>
          <w:rFonts w:ascii="Times New Roman" w:hAnsi="Times New Roman" w:cs="Times New Roman"/>
          <w:b w:val="0"/>
          <w:sz w:val="22"/>
        </w:rPr>
        <w:t>r un maximum de 2 pages et pourra contenir une figure. Le titre de la soumission devra être écrit, centré, en Times New Roman 1</w:t>
      </w:r>
      <w:r w:rsidR="001E1E99">
        <w:rPr>
          <w:rFonts w:ascii="Times New Roman" w:hAnsi="Times New Roman" w:cs="Times New Roman"/>
          <w:b w:val="0"/>
          <w:sz w:val="22"/>
        </w:rPr>
        <w:t>6</w:t>
      </w:r>
      <w:r w:rsidR="00AD7E28" w:rsidRPr="00AD7E28">
        <w:rPr>
          <w:rFonts w:ascii="Times New Roman" w:hAnsi="Times New Roman" w:cs="Times New Roman"/>
          <w:b w:val="0"/>
          <w:sz w:val="22"/>
        </w:rPr>
        <w:t>. La liste des auteurs sera écrite, centré,</w:t>
      </w:r>
      <w:r w:rsidR="001E1E99">
        <w:rPr>
          <w:rFonts w:ascii="Times New Roman" w:hAnsi="Times New Roman" w:cs="Times New Roman"/>
          <w:b w:val="0"/>
          <w:sz w:val="22"/>
        </w:rPr>
        <w:t xml:space="preserve"> en Times New Roman 12</w:t>
      </w:r>
      <w:r w:rsidR="00AD7E28" w:rsidRPr="00AD7E28">
        <w:rPr>
          <w:rFonts w:ascii="Times New Roman" w:hAnsi="Times New Roman" w:cs="Times New Roman"/>
          <w:b w:val="0"/>
          <w:sz w:val="22"/>
        </w:rPr>
        <w:t xml:space="preserve"> et leur affiliation ainsi que l’adresse email du correspondant en Times New Roman 1</w:t>
      </w:r>
      <w:r w:rsidR="001E1E99">
        <w:rPr>
          <w:rFonts w:ascii="Times New Roman" w:hAnsi="Times New Roman" w:cs="Times New Roman"/>
          <w:b w:val="0"/>
          <w:sz w:val="22"/>
        </w:rPr>
        <w:t>1</w:t>
      </w:r>
      <w:r w:rsidR="00AD7E28" w:rsidRPr="00AD7E28">
        <w:rPr>
          <w:rFonts w:ascii="Times New Roman" w:hAnsi="Times New Roman" w:cs="Times New Roman"/>
          <w:b w:val="0"/>
          <w:sz w:val="22"/>
        </w:rPr>
        <w:t xml:space="preserve">. </w:t>
      </w:r>
    </w:p>
    <w:p w:rsidR="00AD7E28" w:rsidRDefault="00AD7E28" w:rsidP="00AD7E28">
      <w:pPr>
        <w:rPr>
          <w:rFonts w:ascii="Times New Roman" w:hAnsi="Times New Roman" w:cs="Times New Roman"/>
          <w:sz w:val="22"/>
          <w:szCs w:val="22"/>
        </w:rPr>
      </w:pPr>
      <w:r w:rsidRPr="00AD7E28">
        <w:rPr>
          <w:rFonts w:ascii="Times New Roman" w:hAnsi="Times New Roman" w:cs="Times New Roman"/>
          <w:sz w:val="22"/>
          <w:szCs w:val="22"/>
        </w:rPr>
        <w:t xml:space="preserve">Les titres </w:t>
      </w:r>
      <w:r>
        <w:rPr>
          <w:rFonts w:ascii="Times New Roman" w:hAnsi="Times New Roman" w:cs="Times New Roman"/>
          <w:sz w:val="22"/>
          <w:szCs w:val="22"/>
        </w:rPr>
        <w:t>des section</w:t>
      </w:r>
      <w:r w:rsidR="004E4F5E">
        <w:rPr>
          <w:rFonts w:ascii="Times New Roman" w:hAnsi="Times New Roman" w:cs="Times New Roman"/>
          <w:sz w:val="22"/>
          <w:szCs w:val="22"/>
        </w:rPr>
        <w:t>s seront écrit</w:t>
      </w:r>
      <w:r>
        <w:rPr>
          <w:rFonts w:ascii="Times New Roman" w:hAnsi="Times New Roman" w:cs="Times New Roman"/>
          <w:sz w:val="22"/>
          <w:szCs w:val="22"/>
        </w:rPr>
        <w:t xml:space="preserve">s en Times New Roman gras 12. </w:t>
      </w:r>
    </w:p>
    <w:p w:rsidR="00AD7E28" w:rsidRDefault="00AD7E28" w:rsidP="00AD7E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sections attendues sont la liste des Mots Clés et Keywords, les remerciements et les références.</w:t>
      </w:r>
    </w:p>
    <w:p w:rsidR="00AD7E28" w:rsidRDefault="00AD7E28" w:rsidP="00AD7E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corps du texte du résumé sera justifié, avec marge de 2 cm de chaque côté et un interligne simple</w:t>
      </w:r>
      <w:r w:rsidR="001E1E99">
        <w:rPr>
          <w:rFonts w:ascii="Times New Roman" w:hAnsi="Times New Roman" w:cs="Times New Roman"/>
          <w:sz w:val="22"/>
          <w:szCs w:val="22"/>
        </w:rPr>
        <w:t xml:space="preserve"> et écrit en Times New Roman 11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D7E28" w:rsidRPr="00AD7E28" w:rsidRDefault="00AD7E28" w:rsidP="00AD7E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liste des références sera écrite au format </w:t>
      </w:r>
      <w:r w:rsidR="00E00EC9">
        <w:rPr>
          <w:rFonts w:ascii="Times New Roman" w:hAnsi="Times New Roman" w:cs="Times New Roman"/>
          <w:sz w:val="22"/>
          <w:szCs w:val="22"/>
        </w:rPr>
        <w:t>numérique, en incluant la liste complète des auteurs et le titre de la référence.</w:t>
      </w:r>
    </w:p>
    <w:p w:rsidR="00D02DAD" w:rsidRPr="00AD7E28" w:rsidRDefault="003D0FB6" w:rsidP="003D0FB6">
      <w:pPr>
        <w:pStyle w:val="Titresansnumro"/>
        <w:rPr>
          <w:rFonts w:ascii="Times New Roman" w:hAnsi="Times New Roman" w:cs="Times New Roman"/>
          <w:b w:val="0"/>
          <w:sz w:val="24"/>
          <w:szCs w:val="24"/>
        </w:rPr>
      </w:pPr>
      <w:r w:rsidRPr="00AD7E28">
        <w:rPr>
          <w:rFonts w:ascii="Times New Roman" w:hAnsi="Times New Roman" w:cs="Times New Roman"/>
          <w:sz w:val="24"/>
          <w:szCs w:val="24"/>
        </w:rPr>
        <w:t>Remerciements</w:t>
      </w:r>
      <w:r w:rsidRPr="00AD7E2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02DAD" w:rsidRPr="00AD7E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527BF" w:rsidRPr="001E1E99" w:rsidRDefault="00A527BF">
      <w:pPr>
        <w:pStyle w:val="Titresansnumro"/>
        <w:rPr>
          <w:rFonts w:ascii="Times New Roman" w:hAnsi="Times New Roman" w:cs="Times New Roman"/>
          <w:sz w:val="24"/>
        </w:rPr>
      </w:pPr>
      <w:r w:rsidRPr="001E1E99">
        <w:rPr>
          <w:rFonts w:ascii="Times New Roman" w:hAnsi="Times New Roman" w:cs="Times New Roman"/>
          <w:sz w:val="24"/>
        </w:rPr>
        <w:t xml:space="preserve">Références </w:t>
      </w:r>
    </w:p>
    <w:p w:rsidR="00881E90" w:rsidRPr="00E00EC9" w:rsidRDefault="003D207F" w:rsidP="00E00EC9">
      <w:pPr>
        <w:rPr>
          <w:rFonts w:ascii="Times New Roman" w:hAnsi="Times New Roman" w:cs="Times New Roman"/>
          <w:i/>
          <w:noProof/>
        </w:rPr>
      </w:pPr>
      <w:r w:rsidRPr="00AD7E28">
        <w:rPr>
          <w:rFonts w:ascii="Times New Roman" w:hAnsi="Times New Roman" w:cs="Times New Roman"/>
          <w:noProof/>
        </w:rPr>
        <w:t xml:space="preserve">[1] </w:t>
      </w:r>
      <w:r w:rsidR="00E00EC9">
        <w:rPr>
          <w:rFonts w:ascii="Times New Roman" w:hAnsi="Times New Roman" w:cs="Times New Roman"/>
          <w:noProof/>
        </w:rPr>
        <w:t xml:space="preserve">Auteur A. Auteur B., (Année) </w:t>
      </w:r>
      <w:r w:rsidR="00E00EC9" w:rsidRPr="00E00EC9">
        <w:rPr>
          <w:rFonts w:ascii="Times New Roman" w:hAnsi="Times New Roman" w:cs="Times New Roman"/>
          <w:i/>
          <w:noProof/>
        </w:rPr>
        <w:t>Titre de la publication</w:t>
      </w:r>
      <w:r w:rsidR="00E00EC9">
        <w:rPr>
          <w:rFonts w:ascii="Times New Roman" w:hAnsi="Times New Roman" w:cs="Times New Roman"/>
          <w:i/>
          <w:noProof/>
        </w:rPr>
        <w:t xml:space="preserve">, </w:t>
      </w:r>
      <w:r w:rsidR="00E00EC9" w:rsidRPr="00E00EC9">
        <w:rPr>
          <w:rFonts w:ascii="Times New Roman" w:hAnsi="Times New Roman" w:cs="Times New Roman"/>
          <w:noProof/>
        </w:rPr>
        <w:t>Journal, Issue</w:t>
      </w:r>
      <w:r w:rsidR="00E00EC9">
        <w:rPr>
          <w:rFonts w:ascii="Times New Roman" w:hAnsi="Times New Roman" w:cs="Times New Roman"/>
          <w:noProof/>
        </w:rPr>
        <w:t>, pp. XXX-XXX.</w:t>
      </w:r>
    </w:p>
    <w:p w:rsidR="00881E90" w:rsidRPr="00AD7E28" w:rsidRDefault="00881E90" w:rsidP="00881E90">
      <w:pPr>
        <w:rPr>
          <w:rFonts w:ascii="Times New Roman" w:hAnsi="Times New Roman" w:cs="Times New Roman"/>
          <w:noProof/>
          <w:lang w:val="en-US"/>
        </w:rPr>
      </w:pPr>
    </w:p>
    <w:sectPr w:rsidR="00881E90" w:rsidRPr="00AD7E28" w:rsidSect="00E00EC9">
      <w:headerReference w:type="first" r:id="rId7"/>
      <w:pgSz w:w="11906" w:h="16838"/>
      <w:pgMar w:top="1135" w:right="1134" w:bottom="1440" w:left="1134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B3E" w:rsidRDefault="00302B3E">
      <w:pPr>
        <w:spacing w:after="0"/>
      </w:pPr>
      <w:r>
        <w:separator/>
      </w:r>
    </w:p>
  </w:endnote>
  <w:endnote w:type="continuationSeparator" w:id="0">
    <w:p w:rsidR="00302B3E" w:rsidRDefault="00302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itstream Vera Sans">
    <w:altName w:val="Arial"/>
    <w:charset w:val="00"/>
    <w:family w:val="swiss"/>
    <w:pitch w:val="variable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MS Mincho"/>
    <w:charset w:val="80"/>
    <w:family w:val="auto"/>
    <w:pitch w:val="default"/>
  </w:font>
  <w:font w:name="Liberation Sans">
    <w:altName w:val="Arial Unicode MS"/>
    <w:charset w:val="8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charset w:val="80"/>
    <w:family w:val="auto"/>
    <w:pitch w:val="variable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B3E" w:rsidRDefault="00302B3E">
      <w:pPr>
        <w:spacing w:after="0"/>
      </w:pPr>
      <w:r>
        <w:separator/>
      </w:r>
    </w:p>
  </w:footnote>
  <w:footnote w:type="continuationSeparator" w:id="0">
    <w:p w:rsidR="00302B3E" w:rsidRDefault="00302B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BF" w:rsidRDefault="001752E3">
    <w:pPr>
      <w:pStyle w:val="En-tte"/>
    </w:pPr>
    <w:r>
      <w:t>FUTURMOB’</w:t>
    </w:r>
    <w:r w:rsidR="00385010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WW-ListBullet"/>
      <w:lvlText w:val=""/>
      <w:lvlJc w:val="left"/>
      <w:pPr>
        <w:tabs>
          <w:tab w:val="num" w:pos="530"/>
        </w:tabs>
        <w:ind w:left="530" w:hanging="17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00"/>
        </w:tabs>
        <w:ind w:left="700" w:hanging="17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70"/>
        </w:tabs>
        <w:ind w:left="870" w:hanging="17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40"/>
        </w:tabs>
        <w:ind w:left="1040" w:hanging="17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10"/>
        </w:tabs>
        <w:ind w:left="1210" w:hanging="17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17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551"/>
        </w:tabs>
        <w:ind w:left="1551" w:hanging="17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721"/>
        </w:tabs>
        <w:ind w:left="1721" w:hanging="17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1891"/>
        </w:tabs>
        <w:ind w:left="1891" w:hanging="17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dresse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WW-ListNumb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AD"/>
    <w:rsid w:val="0000386D"/>
    <w:rsid w:val="000267EA"/>
    <w:rsid w:val="0008077B"/>
    <w:rsid w:val="000A4D5F"/>
    <w:rsid w:val="000B1267"/>
    <w:rsid w:val="000B3268"/>
    <w:rsid w:val="000E78EA"/>
    <w:rsid w:val="000E7E0B"/>
    <w:rsid w:val="00126FAA"/>
    <w:rsid w:val="00153806"/>
    <w:rsid w:val="001607BC"/>
    <w:rsid w:val="001752E3"/>
    <w:rsid w:val="001760E6"/>
    <w:rsid w:val="001E1E99"/>
    <w:rsid w:val="00216475"/>
    <w:rsid w:val="00230A5A"/>
    <w:rsid w:val="002446D6"/>
    <w:rsid w:val="002567DF"/>
    <w:rsid w:val="00276D74"/>
    <w:rsid w:val="002903F8"/>
    <w:rsid w:val="002904E9"/>
    <w:rsid w:val="002A252E"/>
    <w:rsid w:val="002B2D74"/>
    <w:rsid w:val="002D3399"/>
    <w:rsid w:val="002E1537"/>
    <w:rsid w:val="002F77E8"/>
    <w:rsid w:val="00302B3E"/>
    <w:rsid w:val="00307C61"/>
    <w:rsid w:val="00310BA9"/>
    <w:rsid w:val="00317C65"/>
    <w:rsid w:val="003312E2"/>
    <w:rsid w:val="00341181"/>
    <w:rsid w:val="0034254B"/>
    <w:rsid w:val="003555F4"/>
    <w:rsid w:val="00385010"/>
    <w:rsid w:val="003C6C38"/>
    <w:rsid w:val="003D0FB6"/>
    <w:rsid w:val="003D207F"/>
    <w:rsid w:val="003D4B6E"/>
    <w:rsid w:val="003E449F"/>
    <w:rsid w:val="003F517A"/>
    <w:rsid w:val="003F5FE4"/>
    <w:rsid w:val="00401195"/>
    <w:rsid w:val="004019AD"/>
    <w:rsid w:val="00425900"/>
    <w:rsid w:val="00436FE3"/>
    <w:rsid w:val="00451D8E"/>
    <w:rsid w:val="00456C47"/>
    <w:rsid w:val="00482C34"/>
    <w:rsid w:val="004936DB"/>
    <w:rsid w:val="004B04D8"/>
    <w:rsid w:val="004D44B7"/>
    <w:rsid w:val="004E4F5E"/>
    <w:rsid w:val="005157B5"/>
    <w:rsid w:val="005253B1"/>
    <w:rsid w:val="0055306D"/>
    <w:rsid w:val="00554E04"/>
    <w:rsid w:val="00555C24"/>
    <w:rsid w:val="00570C2F"/>
    <w:rsid w:val="00576671"/>
    <w:rsid w:val="005941F7"/>
    <w:rsid w:val="005B4FF4"/>
    <w:rsid w:val="005C1FD7"/>
    <w:rsid w:val="005D0237"/>
    <w:rsid w:val="005F1E19"/>
    <w:rsid w:val="005F1E1D"/>
    <w:rsid w:val="005F317F"/>
    <w:rsid w:val="00600921"/>
    <w:rsid w:val="00604E20"/>
    <w:rsid w:val="00634434"/>
    <w:rsid w:val="006356AE"/>
    <w:rsid w:val="00635F26"/>
    <w:rsid w:val="00651FF4"/>
    <w:rsid w:val="006559FE"/>
    <w:rsid w:val="00655EAF"/>
    <w:rsid w:val="00662D28"/>
    <w:rsid w:val="00697CE7"/>
    <w:rsid w:val="006D5FC8"/>
    <w:rsid w:val="006E6A43"/>
    <w:rsid w:val="00703EF2"/>
    <w:rsid w:val="00715AAC"/>
    <w:rsid w:val="00757395"/>
    <w:rsid w:val="00781095"/>
    <w:rsid w:val="0078150C"/>
    <w:rsid w:val="007A2A1E"/>
    <w:rsid w:val="007A4D58"/>
    <w:rsid w:val="007A66E2"/>
    <w:rsid w:val="007F7C53"/>
    <w:rsid w:val="00810344"/>
    <w:rsid w:val="008613DA"/>
    <w:rsid w:val="00880E96"/>
    <w:rsid w:val="00881E90"/>
    <w:rsid w:val="00884F7B"/>
    <w:rsid w:val="00887BFB"/>
    <w:rsid w:val="00891C12"/>
    <w:rsid w:val="008A4B8E"/>
    <w:rsid w:val="008B7109"/>
    <w:rsid w:val="0090163D"/>
    <w:rsid w:val="00907C23"/>
    <w:rsid w:val="009174ED"/>
    <w:rsid w:val="00917D78"/>
    <w:rsid w:val="00941E21"/>
    <w:rsid w:val="009452B1"/>
    <w:rsid w:val="00954C55"/>
    <w:rsid w:val="00960EDE"/>
    <w:rsid w:val="00986B9C"/>
    <w:rsid w:val="00996DD1"/>
    <w:rsid w:val="009A79AF"/>
    <w:rsid w:val="009B2399"/>
    <w:rsid w:val="009B7C79"/>
    <w:rsid w:val="009D16E2"/>
    <w:rsid w:val="009F1F03"/>
    <w:rsid w:val="00A06268"/>
    <w:rsid w:val="00A1124B"/>
    <w:rsid w:val="00A2735C"/>
    <w:rsid w:val="00A32A1E"/>
    <w:rsid w:val="00A41365"/>
    <w:rsid w:val="00A527BF"/>
    <w:rsid w:val="00A547D1"/>
    <w:rsid w:val="00A5706B"/>
    <w:rsid w:val="00A71785"/>
    <w:rsid w:val="00A74612"/>
    <w:rsid w:val="00A77E5C"/>
    <w:rsid w:val="00AA19C7"/>
    <w:rsid w:val="00AA2099"/>
    <w:rsid w:val="00AC6F0F"/>
    <w:rsid w:val="00AD7E28"/>
    <w:rsid w:val="00AF062A"/>
    <w:rsid w:val="00AF1772"/>
    <w:rsid w:val="00AF1F45"/>
    <w:rsid w:val="00B14FED"/>
    <w:rsid w:val="00B23F19"/>
    <w:rsid w:val="00B2451D"/>
    <w:rsid w:val="00B369A0"/>
    <w:rsid w:val="00BD2268"/>
    <w:rsid w:val="00BE19AD"/>
    <w:rsid w:val="00BE5521"/>
    <w:rsid w:val="00BF1E22"/>
    <w:rsid w:val="00BF6D2D"/>
    <w:rsid w:val="00C133B0"/>
    <w:rsid w:val="00C369DB"/>
    <w:rsid w:val="00C72838"/>
    <w:rsid w:val="00C83380"/>
    <w:rsid w:val="00C91770"/>
    <w:rsid w:val="00CB684B"/>
    <w:rsid w:val="00CC59AE"/>
    <w:rsid w:val="00D02DAD"/>
    <w:rsid w:val="00D1231D"/>
    <w:rsid w:val="00D26815"/>
    <w:rsid w:val="00D27C29"/>
    <w:rsid w:val="00D3537C"/>
    <w:rsid w:val="00D46DF4"/>
    <w:rsid w:val="00D56A6F"/>
    <w:rsid w:val="00D57E87"/>
    <w:rsid w:val="00DA154E"/>
    <w:rsid w:val="00DA23F3"/>
    <w:rsid w:val="00DA6BCE"/>
    <w:rsid w:val="00DB4C30"/>
    <w:rsid w:val="00DB6EF2"/>
    <w:rsid w:val="00DC66C0"/>
    <w:rsid w:val="00DD1FBA"/>
    <w:rsid w:val="00DD3FC3"/>
    <w:rsid w:val="00DF4F1C"/>
    <w:rsid w:val="00E00EC9"/>
    <w:rsid w:val="00E03AB9"/>
    <w:rsid w:val="00E324EB"/>
    <w:rsid w:val="00E36274"/>
    <w:rsid w:val="00E4607D"/>
    <w:rsid w:val="00E461FA"/>
    <w:rsid w:val="00E474DF"/>
    <w:rsid w:val="00EA1951"/>
    <w:rsid w:val="00EA1CDC"/>
    <w:rsid w:val="00EA2CA3"/>
    <w:rsid w:val="00EB768B"/>
    <w:rsid w:val="00EE1166"/>
    <w:rsid w:val="00EF33CF"/>
    <w:rsid w:val="00F0312D"/>
    <w:rsid w:val="00F1335D"/>
    <w:rsid w:val="00F16472"/>
    <w:rsid w:val="00F50AA2"/>
    <w:rsid w:val="00F60EED"/>
    <w:rsid w:val="00F61B58"/>
    <w:rsid w:val="00F92A05"/>
    <w:rsid w:val="00FB22E0"/>
    <w:rsid w:val="00FC5B5D"/>
    <w:rsid w:val="00FD5925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D7079"/>
  <w15:chartTrackingRefBased/>
  <w15:docId w15:val="{137A7F0D-666D-4221-9F00-0CA6008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Times" w:hAnsi="Times" w:cs="Times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jc w:val="left"/>
      <w:outlineLvl w:val="0"/>
    </w:pPr>
    <w:rPr>
      <w:b/>
      <w:sz w:val="28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left"/>
      <w:outlineLvl w:val="1"/>
    </w:pPr>
    <w:rPr>
      <w:b/>
      <w:iCs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523"/>
      </w:tabs>
      <w:spacing w:before="120" w:after="60"/>
      <w:outlineLvl w:val="3"/>
    </w:pPr>
    <w:rPr>
      <w:rFonts w:ascii="Times New Roman" w:hAnsi="Times New Roman" w:cs="Times New Roman"/>
      <w:i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4379"/>
      </w:tabs>
      <w:spacing w:before="120" w:after="0"/>
      <w:outlineLvl w:val="4"/>
    </w:pPr>
    <w:rPr>
      <w:rFonts w:ascii="Times New Roman" w:hAnsi="Times New Roman" w:cs="Times New Roman"/>
      <w:i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120" w:after="0"/>
      <w:jc w:val="center"/>
      <w:outlineLvl w:val="5"/>
    </w:pPr>
    <w:rPr>
      <w:rFonts w:ascii="Times New Roman" w:hAnsi="Times New Roman" w:cs="Times New Roman"/>
      <w:i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before="120" w:after="0"/>
      <w:outlineLvl w:val="6"/>
    </w:pPr>
    <w:rPr>
      <w:rFonts w:ascii="Times New Roman" w:hAnsi="Times New Roman" w:cs="Times New Roman"/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120" w:after="0"/>
      <w:outlineLvl w:val="7"/>
    </w:pPr>
    <w:rPr>
      <w:rFonts w:ascii="Times New Roman" w:hAnsi="Times New Roman" w:cs="Times New Roman"/>
      <w:b/>
      <w:sz w:val="2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pacing w:after="0"/>
      <w:outlineLvl w:val="8"/>
    </w:pPr>
    <w:rPr>
      <w:rFonts w:ascii="Times New Roman" w:hAnsi="Times New Roma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biblioauteur">
    <w:name w:val="biblio_auteur"/>
    <w:rPr>
      <w:rFonts w:ascii="Times New Roman" w:hAnsi="Times New Roman" w:cs="Times New Roman"/>
      <w:smallCaps/>
      <w:strike w:val="0"/>
      <w:dstrike w:val="0"/>
      <w:position w:val="0"/>
      <w:sz w:val="24"/>
      <w:vertAlign w:val="baselin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Caractredenotedefin">
    <w:name w:val="Caractère de note de fin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styleId="Accentuation">
    <w:name w:val="Emphasis"/>
    <w:uiPriority w:val="20"/>
    <w:qFormat/>
    <w:rPr>
      <w:i/>
      <w:iCs/>
    </w:rPr>
  </w:style>
  <w:style w:type="character" w:customStyle="1" w:styleId="Appeldenotedefin1">
    <w:name w:val="Appel de note de fin1"/>
    <w:rPr>
      <w:vertAlign w:val="superscript"/>
    </w:rPr>
  </w:style>
  <w:style w:type="character" w:customStyle="1" w:styleId="CorpsdetexteCar">
    <w:name w:val="Corps de texte Car"/>
    <w:rPr>
      <w:rFonts w:ascii="Times" w:hAnsi="Times" w:cs="Tim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ppeldenote">
    <w:name w:val="Appel de not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customStyle="1" w:styleId="Titre20">
    <w:name w:val="Titre2"/>
    <w:basedOn w:val="Titre10"/>
    <w:next w:val="Corpsdetexte"/>
    <w:pPr>
      <w:jc w:val="center"/>
    </w:pPr>
    <w:rPr>
      <w:b/>
      <w:bCs/>
      <w:sz w:val="36"/>
      <w:szCs w:val="3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gende10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ase">
    <w:name w:val="Case"/>
    <w:basedOn w:val="Normal"/>
    <w:pPr>
      <w:keepNext/>
      <w:spacing w:before="28" w:after="28"/>
      <w:jc w:val="center"/>
    </w:pPr>
  </w:style>
  <w:style w:type="paragraph" w:customStyle="1" w:styleId="Exemple">
    <w:name w:val="Exemple"/>
    <w:basedOn w:val="Normal"/>
    <w:next w:val="Normal"/>
    <w:pPr>
      <w:tabs>
        <w:tab w:val="left" w:pos="8505"/>
      </w:tabs>
      <w:ind w:left="567" w:right="565"/>
    </w:pPr>
    <w:rPr>
      <w:i/>
      <w:sz w:val="22"/>
    </w:rPr>
  </w:style>
  <w:style w:type="paragraph" w:customStyle="1" w:styleId="Auteurs">
    <w:name w:val="Auteurs"/>
    <w:basedOn w:val="Normal"/>
    <w:next w:val="Adresse"/>
    <w:pPr>
      <w:spacing w:after="360"/>
      <w:jc w:val="center"/>
    </w:pPr>
    <w:rPr>
      <w:sz w:val="22"/>
      <w:szCs w:val="24"/>
    </w:rPr>
  </w:style>
  <w:style w:type="paragraph" w:customStyle="1" w:styleId="Adresse">
    <w:name w:val="Adresse"/>
    <w:basedOn w:val="Normal"/>
    <w:pPr>
      <w:numPr>
        <w:numId w:val="3"/>
      </w:numPr>
      <w:spacing w:after="720"/>
      <w:ind w:left="714" w:hanging="357"/>
      <w:jc w:val="center"/>
    </w:pPr>
    <w:rPr>
      <w:rFonts w:ascii="Times-Roman" w:hAnsi="Times-Roman" w:cs="Times-Roman"/>
    </w:rPr>
  </w:style>
  <w:style w:type="paragraph" w:customStyle="1" w:styleId="WW-Caption">
    <w:name w:val="WW-Caption"/>
    <w:basedOn w:val="Lgende10"/>
    <w:pPr>
      <w:spacing w:before="232" w:after="238"/>
      <w:jc w:val="center"/>
    </w:pPr>
    <w:rPr>
      <w:i w:val="0"/>
      <w:iCs w:val="0"/>
    </w:rPr>
  </w:style>
  <w:style w:type="paragraph" w:customStyle="1" w:styleId="WW-ListNumber">
    <w:name w:val="WW-List Number"/>
    <w:basedOn w:val="Normal"/>
    <w:pPr>
      <w:numPr>
        <w:numId w:val="4"/>
      </w:numPr>
      <w:tabs>
        <w:tab w:val="left" w:pos="851"/>
      </w:tabs>
      <w:ind w:firstLine="0"/>
    </w:pPr>
  </w:style>
  <w:style w:type="paragraph" w:customStyle="1" w:styleId="WW-ListBullet">
    <w:name w:val="WW-List Bullet"/>
    <w:basedOn w:val="Normal"/>
    <w:pPr>
      <w:numPr>
        <w:numId w:val="2"/>
      </w:numPr>
      <w:spacing w:after="0"/>
      <w:ind w:left="283" w:firstLine="0"/>
    </w:pPr>
  </w:style>
  <w:style w:type="paragraph" w:styleId="Notedebasdepage">
    <w:name w:val="footnote text"/>
    <w:basedOn w:val="Normal"/>
    <w:pPr>
      <w:tabs>
        <w:tab w:val="left" w:pos="284"/>
      </w:tabs>
      <w:ind w:left="851" w:hanging="284"/>
    </w:pPr>
    <w:rPr>
      <w:sz w:val="18"/>
    </w:rPr>
  </w:style>
  <w:style w:type="paragraph" w:styleId="En-tte">
    <w:name w:val="header"/>
    <w:basedOn w:val="Normal"/>
    <w:pPr>
      <w:spacing w:after="0"/>
      <w:jc w:val="left"/>
    </w:pPr>
    <w:rPr>
      <w:i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  <w:jc w:val="center"/>
    </w:pPr>
  </w:style>
  <w:style w:type="paragraph" w:customStyle="1" w:styleId="Rfrence">
    <w:name w:val="Référence"/>
    <w:basedOn w:val="Normal"/>
    <w:next w:val="Normal"/>
    <w:pPr>
      <w:jc w:val="left"/>
    </w:pPr>
  </w:style>
  <w:style w:type="paragraph" w:customStyle="1" w:styleId="WW-Titre">
    <w:name w:val="WW-Titre"/>
    <w:basedOn w:val="Normal"/>
    <w:next w:val="Auteurs"/>
    <w:pPr>
      <w:spacing w:before="720" w:after="480"/>
      <w:jc w:val="center"/>
    </w:pPr>
    <w:rPr>
      <w:b/>
      <w:kern w:val="1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Titresansnumro">
    <w:name w:val="Titre sans numéro"/>
    <w:basedOn w:val="Titre1"/>
    <w:next w:val="Normal"/>
    <w:pPr>
      <w:numPr>
        <w:numId w:val="0"/>
      </w:numPr>
      <w:spacing w:before="0" w:after="227"/>
    </w:pPr>
  </w:style>
  <w:style w:type="paragraph" w:customStyle="1" w:styleId="Exemplenumrot">
    <w:name w:val="Exemple numéroté"/>
    <w:basedOn w:val="Exemple"/>
    <w:next w:val="Normal"/>
    <w:pPr>
      <w:tabs>
        <w:tab w:val="left" w:pos="-927"/>
        <w:tab w:val="left" w:pos="6444"/>
      </w:tabs>
      <w:ind w:left="-927"/>
    </w:p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ableau">
    <w:name w:val="Tableau"/>
    <w:basedOn w:val="Lgende10"/>
  </w:style>
  <w:style w:type="paragraph" w:customStyle="1" w:styleId="Texte">
    <w:name w:val="Texte"/>
    <w:basedOn w:val="Lgende10"/>
  </w:style>
  <w:style w:type="paragraph" w:customStyle="1" w:styleId="Figure">
    <w:name w:val="Figure"/>
    <w:basedOn w:val="Lgende10"/>
  </w:style>
  <w:style w:type="paragraph" w:customStyle="1" w:styleId="En-ttegauche">
    <w:name w:val="En-tête gauche"/>
    <w:basedOn w:val="Normal"/>
    <w:pPr>
      <w:suppressLineNumbers/>
      <w:tabs>
        <w:tab w:val="center" w:pos="4819"/>
        <w:tab w:val="right" w:pos="9638"/>
      </w:tabs>
      <w:jc w:val="center"/>
    </w:pPr>
    <w:rPr>
      <w:smallCaps/>
    </w:rPr>
  </w:style>
  <w:style w:type="paragraph" w:customStyle="1" w:styleId="Contenuducadre">
    <w:name w:val="Contenu du cadre"/>
    <w:basedOn w:val="Normal"/>
  </w:style>
  <w:style w:type="paragraph" w:customStyle="1" w:styleId="En-ttedroit">
    <w:name w:val="En-tête droit"/>
    <w:basedOn w:val="Normal"/>
    <w:pPr>
      <w:suppressLineNumbers/>
      <w:tabs>
        <w:tab w:val="center" w:pos="4819"/>
        <w:tab w:val="right" w:pos="9638"/>
      </w:tabs>
      <w:jc w:val="center"/>
    </w:pPr>
    <w:rPr>
      <w:smallCaps/>
    </w:rPr>
  </w:style>
  <w:style w:type="paragraph" w:customStyle="1" w:styleId="Contenudecadre">
    <w:name w:val="Contenu de cadre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Lienhypertexte">
    <w:name w:val="Hyperlink"/>
    <w:uiPriority w:val="99"/>
    <w:unhideWhenUsed/>
    <w:rsid w:val="00B23F19"/>
    <w:rPr>
      <w:color w:val="0563C1"/>
      <w:u w:val="single"/>
    </w:rPr>
  </w:style>
  <w:style w:type="character" w:customStyle="1" w:styleId="apple-converted-space">
    <w:name w:val="apple-converted-space"/>
    <w:rsid w:val="00DA154E"/>
  </w:style>
  <w:style w:type="character" w:customStyle="1" w:styleId="il">
    <w:name w:val="il"/>
    <w:rsid w:val="0090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pour TALN 20011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pour TALN 20011</dc:title>
  <dc:subject/>
  <dc:creator>M. Lafourcade</dc:creator>
  <cp:keywords/>
  <dc:description/>
  <cp:lastModifiedBy>El Hassane AGLZIM</cp:lastModifiedBy>
  <cp:revision>2</cp:revision>
  <cp:lastPrinted>2014-01-30T11:13:00Z</cp:lastPrinted>
  <dcterms:created xsi:type="dcterms:W3CDTF">2021-06-14T06:50:00Z</dcterms:created>
  <dcterms:modified xsi:type="dcterms:W3CDTF">2021-06-14T06:50:00Z</dcterms:modified>
</cp:coreProperties>
</file>